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318" w:tblpY="477"/>
        <w:tblW w:w="53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3"/>
        <w:gridCol w:w="8623"/>
      </w:tblGrid>
      <w:tr w:rsidR="005A1577" w:rsidTr="005A1577">
        <w:trPr>
          <w:trHeight w:val="1711"/>
        </w:trPr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577" w:rsidRDefault="005A1577" w:rsidP="00B108C4">
            <w:pPr>
              <w:widowControl w:val="0"/>
              <w:tabs>
                <w:tab w:val="center" w:pos="3785"/>
              </w:tabs>
              <w:autoSpaceDE w:val="0"/>
              <w:autoSpaceDN w:val="0"/>
              <w:rPr>
                <w:rFonts w:ascii="Aparajita" w:eastAsia="Arial" w:hAnsi="Aparajita" w:cs="Aparajita"/>
                <w:sz w:val="44"/>
                <w:szCs w:val="44"/>
                <w:lang w:bidi="en-US"/>
              </w:rPr>
            </w:pPr>
            <w:r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238125</wp:posOffset>
                  </wp:positionV>
                  <wp:extent cx="823595" cy="842645"/>
                  <wp:effectExtent l="1905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842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577" w:rsidRDefault="005A1577" w:rsidP="00B108C4">
            <w:pPr>
              <w:shd w:val="clear" w:color="auto" w:fill="FFFFFF"/>
              <w:tabs>
                <w:tab w:val="left" w:pos="495"/>
                <w:tab w:val="center" w:pos="3785"/>
              </w:tabs>
              <w:jc w:val="center"/>
              <w:rPr>
                <w:rFonts w:ascii="Aparajita" w:eastAsia="Arial" w:hAnsi="Aparajita" w:cs="Aparajita"/>
                <w:b/>
                <w:bCs/>
                <w:sz w:val="46"/>
                <w:szCs w:val="46"/>
                <w:shd w:val="clear" w:color="auto" w:fill="FFFFFF"/>
                <w:lang w:bidi="en-US"/>
              </w:rPr>
            </w:pPr>
            <w:r>
              <w:rPr>
                <w:rFonts w:ascii="Aparajita" w:hAnsi="Aparajita" w:cs="Aparajita"/>
                <w:b/>
                <w:bCs/>
                <w:sz w:val="46"/>
                <w:szCs w:val="46"/>
                <w:shd w:val="clear" w:color="auto" w:fill="FFFFFF"/>
                <w:cs/>
                <w:lang w:bidi="hi-IN"/>
              </w:rPr>
              <w:t xml:space="preserve">राष्ट्रीय </w:t>
            </w:r>
            <w:proofErr w:type="spellStart"/>
            <w:r>
              <w:rPr>
                <w:rFonts w:ascii="Aparajita" w:hAnsi="Aparajita" w:cs="Aparajita"/>
                <w:b/>
                <w:bCs/>
                <w:sz w:val="46"/>
                <w:szCs w:val="46"/>
                <w:shd w:val="clear" w:color="auto" w:fill="FFFFFF"/>
              </w:rPr>
              <w:t>प्रौद्योगिकी</w:t>
            </w:r>
            <w:proofErr w:type="spellEnd"/>
            <w:r>
              <w:rPr>
                <w:rFonts w:ascii="Aparajita" w:hAnsi="Aparajita" w:cs="Aparajita"/>
                <w:b/>
                <w:bCs/>
                <w:sz w:val="46"/>
                <w:szCs w:val="46"/>
                <w:shd w:val="clear" w:color="auto" w:fill="FFFFFF"/>
              </w:rPr>
              <w:t xml:space="preserve"> </w:t>
            </w:r>
            <w:r>
              <w:rPr>
                <w:rFonts w:ascii="Aparajita" w:hAnsi="Aparajita" w:cs="Aparajita"/>
                <w:b/>
                <w:bCs/>
                <w:sz w:val="46"/>
                <w:szCs w:val="46"/>
                <w:shd w:val="clear" w:color="auto" w:fill="FFFFFF"/>
                <w:cs/>
                <w:lang w:bidi="hi-IN"/>
              </w:rPr>
              <w:t>संस्थान दिल्ली</w:t>
            </w:r>
          </w:p>
          <w:p w:rsidR="005A1577" w:rsidRDefault="005A1577" w:rsidP="00B108C4">
            <w:pPr>
              <w:shd w:val="clear" w:color="auto" w:fill="FFFFFF"/>
              <w:tabs>
                <w:tab w:val="left" w:pos="495"/>
                <w:tab w:val="center" w:pos="3785"/>
              </w:tabs>
              <w:jc w:val="center"/>
              <w:rPr>
                <w:rFonts w:ascii="Times New Roman" w:hAnsi="Times New Roman" w:cs="Arial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NATIONAL INSTITUTE OF TECHNOLOGY DELHI</w:t>
            </w:r>
          </w:p>
          <w:p w:rsidR="005A1577" w:rsidRDefault="005A1577" w:rsidP="00B108C4">
            <w:pPr>
              <w:shd w:val="clear" w:color="auto" w:fill="FFFFFF"/>
              <w:tabs>
                <w:tab w:val="left" w:pos="495"/>
                <w:tab w:val="center" w:pos="3785"/>
              </w:tabs>
              <w:jc w:val="center"/>
              <w:rPr>
                <w:rFonts w:ascii="Aparajita" w:hAnsi="Aparajita" w:cs="Mangal"/>
                <w:bCs/>
                <w:szCs w:val="20"/>
                <w:lang w:bidi="hi-IN"/>
              </w:rPr>
            </w:pPr>
            <w:r>
              <w:rPr>
                <w:rFonts w:ascii="Aparajita" w:hAnsi="Aparajita" w:cs="Mangal"/>
                <w:bCs/>
                <w:szCs w:val="20"/>
                <w:lang w:bidi="hi-IN"/>
              </w:rPr>
              <w:t>(</w:t>
            </w:r>
            <w:r>
              <w:rPr>
                <w:rFonts w:ascii="Aparajita" w:hAnsi="Aparajita" w:cs="Mangal"/>
                <w:bCs/>
                <w:szCs w:val="20"/>
                <w:cs/>
                <w:lang w:bidi="hi-IN"/>
              </w:rPr>
              <w:t>शिक्षा मंत्रालय</w:t>
            </w:r>
            <w:r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  <w:t xml:space="preserve">, </w:t>
            </w:r>
            <w:r>
              <w:rPr>
                <w:rFonts w:ascii="Aparajita" w:hAnsi="Aparajita" w:cs="Mangal"/>
                <w:bCs/>
                <w:szCs w:val="20"/>
                <w:cs/>
                <w:lang w:bidi="hi-IN"/>
              </w:rPr>
              <w:t>भारत सरकार के अधीन एक स्‍वायत्त संस्‍थान</w:t>
            </w:r>
            <w:r>
              <w:rPr>
                <w:rFonts w:ascii="Aparajita" w:hAnsi="Aparajita" w:cs="Mangal"/>
                <w:bCs/>
                <w:szCs w:val="20"/>
                <w:lang w:bidi="hi-IN"/>
              </w:rPr>
              <w:t>)</w:t>
            </w:r>
          </w:p>
          <w:p w:rsidR="005A1577" w:rsidRDefault="005A1577" w:rsidP="00B108C4">
            <w:pPr>
              <w:shd w:val="clear" w:color="auto" w:fill="FFFFFF"/>
              <w:tabs>
                <w:tab w:val="left" w:pos="495"/>
                <w:tab w:val="center" w:pos="3785"/>
              </w:tabs>
              <w:jc w:val="center"/>
              <w:rPr>
                <w:rFonts w:asciiTheme="majorHAnsi" w:hAnsiTheme="majorHAnsi" w:cs="Arial"/>
                <w:bCs/>
                <w:color w:val="000000"/>
                <w:sz w:val="14"/>
                <w:szCs w:val="14"/>
                <w:lang w:bidi="en-US"/>
              </w:rPr>
            </w:pPr>
            <w:r>
              <w:rPr>
                <w:rFonts w:asciiTheme="majorHAnsi" w:hAnsiTheme="majorHAnsi"/>
                <w:bCs/>
                <w:color w:val="000000"/>
                <w:sz w:val="14"/>
                <w:szCs w:val="14"/>
              </w:rPr>
              <w:t>(An autonomous Institute under the aegis of Ministry of Education (</w:t>
            </w:r>
            <w:proofErr w:type="spellStart"/>
            <w:r>
              <w:rPr>
                <w:rFonts w:asciiTheme="majorHAnsi" w:hAnsiTheme="majorHAnsi"/>
                <w:bCs/>
                <w:color w:val="000000"/>
                <w:sz w:val="14"/>
                <w:szCs w:val="14"/>
              </w:rPr>
              <w:t>Shiksha</w:t>
            </w:r>
            <w:proofErr w:type="spellEnd"/>
            <w:r>
              <w:rPr>
                <w:rFonts w:asciiTheme="majorHAnsi" w:hAnsiTheme="majorHAnsi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color w:val="000000"/>
                <w:sz w:val="14"/>
                <w:szCs w:val="14"/>
              </w:rPr>
              <w:t>Mantralaya</w:t>
            </w:r>
            <w:proofErr w:type="spellEnd"/>
            <w:r>
              <w:rPr>
                <w:rFonts w:asciiTheme="majorHAnsi" w:hAnsiTheme="majorHAnsi"/>
                <w:bCs/>
                <w:color w:val="000000"/>
                <w:sz w:val="14"/>
                <w:szCs w:val="14"/>
              </w:rPr>
              <w:t>), Govt. of India)</w:t>
            </w:r>
          </w:p>
          <w:p w:rsidR="005A1577" w:rsidRDefault="005A1577" w:rsidP="00B108C4">
            <w:pPr>
              <w:jc w:val="center"/>
              <w:rPr>
                <w:rFonts w:asciiTheme="majorHAnsi" w:hAnsiTheme="majorHAnsi"/>
                <w:color w:val="000000"/>
                <w:sz w:val="14"/>
                <w:szCs w:val="14"/>
              </w:rPr>
            </w:pPr>
            <w:r>
              <w:rPr>
                <w:rFonts w:asciiTheme="majorHAnsi" w:hAnsiTheme="majorHAnsi"/>
                <w:color w:val="000000"/>
                <w:sz w:val="14"/>
                <w:szCs w:val="14"/>
              </w:rPr>
              <w:t xml:space="preserve">Plot No. FA7, Zone P1, GT </w:t>
            </w:r>
            <w:proofErr w:type="spellStart"/>
            <w:r>
              <w:rPr>
                <w:rFonts w:asciiTheme="majorHAnsi" w:hAnsiTheme="majorHAnsi"/>
                <w:color w:val="000000"/>
                <w:sz w:val="14"/>
                <w:szCs w:val="14"/>
              </w:rPr>
              <w:t>Karnal</w:t>
            </w:r>
            <w:proofErr w:type="spellEnd"/>
            <w:r>
              <w:rPr>
                <w:rFonts w:asciiTheme="majorHAnsi" w:hAnsiTheme="majorHAnsi"/>
                <w:color w:val="000000"/>
                <w:sz w:val="14"/>
                <w:szCs w:val="14"/>
              </w:rPr>
              <w:t xml:space="preserve"> Road, Delhi-110036, INDIA</w:t>
            </w:r>
          </w:p>
          <w:p w:rsidR="005A1577" w:rsidRDefault="005A1577" w:rsidP="00B108C4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Mangal" w:hAnsi="Mangal" w:cs="Mangal"/>
                <w:color w:val="000000"/>
                <w:sz w:val="14"/>
                <w:szCs w:val="14"/>
                <w:cs/>
                <w:lang w:bidi="hi-IN"/>
              </w:rPr>
              <w:t>दूरभाष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rtl/>
              </w:rPr>
              <w:t>/</w:t>
            </w:r>
            <w:r>
              <w:rPr>
                <w:color w:val="000000"/>
                <w:sz w:val="14"/>
                <w:szCs w:val="14"/>
              </w:rPr>
              <w:t>Tele</w:t>
            </w:r>
            <w:r>
              <w:rPr>
                <w:color w:val="000000"/>
                <w:sz w:val="14"/>
                <w:szCs w:val="14"/>
                <w:rtl/>
              </w:rPr>
              <w:t xml:space="preserve">: </w:t>
            </w:r>
            <w:r>
              <w:rPr>
                <w:color w:val="000000"/>
                <w:sz w:val="14"/>
                <w:szCs w:val="14"/>
              </w:rPr>
              <w:t xml:space="preserve">+9111-33861000, 1001, 1005  </w:t>
            </w:r>
            <w:r>
              <w:rPr>
                <w:rFonts w:ascii="Mangal" w:hAnsi="Mangal" w:cs="Mangal"/>
                <w:color w:val="000000"/>
                <w:sz w:val="14"/>
                <w:szCs w:val="14"/>
                <w:cs/>
                <w:lang w:bidi="hi-IN"/>
              </w:rPr>
              <w:t>फैक्स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rtl/>
              </w:rPr>
              <w:t xml:space="preserve">/ </w:t>
            </w:r>
            <w:r>
              <w:rPr>
                <w:rFonts w:asciiTheme="majorHAnsi" w:hAnsiTheme="majorHAnsi"/>
                <w:color w:val="000000"/>
                <w:sz w:val="14"/>
                <w:szCs w:val="14"/>
              </w:rPr>
              <w:t>Fax: +9111-27787503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</w:p>
          <w:p w:rsidR="005A1577" w:rsidRDefault="005A1577" w:rsidP="00B108C4">
            <w:pPr>
              <w:widowControl w:val="0"/>
              <w:autoSpaceDE w:val="0"/>
              <w:autoSpaceDN w:val="0"/>
              <w:rPr>
                <w:rFonts w:ascii="Aparajita" w:eastAsia="Arial" w:hAnsi="Aparajita" w:cs="Aparajita"/>
                <w:sz w:val="44"/>
                <w:szCs w:val="44"/>
                <w:lang w:bidi="en-US"/>
              </w:rPr>
            </w:pPr>
            <w:r>
              <w:rPr>
                <w:rFonts w:ascii="Mangal" w:hAnsi="Mangal" w:cs="Mangal"/>
                <w:color w:val="000000"/>
                <w:sz w:val="14"/>
                <w:szCs w:val="14"/>
                <w:rtl/>
              </w:rPr>
              <w:t xml:space="preserve">                                               </w:t>
            </w:r>
            <w:r>
              <w:rPr>
                <w:rFonts w:ascii="Mangal" w:hAnsi="Mangal" w:cs="Mangal"/>
                <w:color w:val="000000"/>
                <w:sz w:val="14"/>
                <w:szCs w:val="14"/>
                <w:cs/>
                <w:lang w:bidi="hi-IN"/>
              </w:rPr>
              <w:t>वेबसाइट</w:t>
            </w:r>
            <w:r>
              <w:rPr>
                <w:rFonts w:hAnsi="Times New Roman"/>
                <w:color w:val="000000"/>
                <w:sz w:val="19"/>
                <w:szCs w:val="19"/>
                <w:rtl/>
              </w:rPr>
              <w:t>/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Website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: </w:t>
            </w:r>
            <w:hyperlink r:id="rId6" w:history="1">
              <w:r>
                <w:rPr>
                  <w:rStyle w:val="Hyperlink"/>
                  <w:sz w:val="14"/>
                  <w:szCs w:val="14"/>
                </w:rPr>
                <w:t>www.nitdelhi.ac.in</w:t>
              </w:r>
            </w:hyperlink>
          </w:p>
        </w:tc>
      </w:tr>
    </w:tbl>
    <w:p w:rsidR="005A1577" w:rsidRPr="005A1577" w:rsidRDefault="005A1577" w:rsidP="004B6960">
      <w:pPr>
        <w:spacing w:after="0" w:line="240" w:lineRule="auto"/>
        <w:jc w:val="center"/>
        <w:rPr>
          <w:rFonts w:ascii="Book Antiqua" w:hAnsi="Book Antiqua" w:cs="Mangal"/>
          <w:b/>
          <w:bCs/>
          <w:sz w:val="2"/>
          <w:szCs w:val="2"/>
        </w:rPr>
      </w:pPr>
    </w:p>
    <w:p w:rsidR="004B6960" w:rsidRPr="005A1577" w:rsidRDefault="004B6960" w:rsidP="004B6960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6"/>
        </w:rPr>
      </w:pPr>
      <w:r w:rsidRPr="005A1577">
        <w:rPr>
          <w:rFonts w:ascii="Book Antiqua" w:hAnsi="Book Antiqua" w:cs="Mangal"/>
          <w:b/>
          <w:bCs/>
          <w:sz w:val="30"/>
          <w:szCs w:val="28"/>
          <w:cs/>
        </w:rPr>
        <w:t>जी</w:t>
      </w:r>
      <w:r w:rsidRPr="005A1577">
        <w:rPr>
          <w:rFonts w:ascii="Book Antiqua" w:hAnsi="Book Antiqua" w:cs="Mangal"/>
          <w:b/>
          <w:bCs/>
          <w:sz w:val="30"/>
          <w:szCs w:val="28"/>
        </w:rPr>
        <w:t>.</w:t>
      </w:r>
      <w:r w:rsidRPr="005A1577">
        <w:rPr>
          <w:rFonts w:ascii="Book Antiqua" w:hAnsi="Book Antiqua" w:cs="Mangal"/>
          <w:b/>
          <w:bCs/>
          <w:sz w:val="30"/>
          <w:szCs w:val="28"/>
          <w:cs/>
        </w:rPr>
        <w:t>एफ</w:t>
      </w:r>
      <w:r w:rsidRPr="005A1577">
        <w:rPr>
          <w:rFonts w:ascii="Book Antiqua" w:hAnsi="Book Antiqua" w:cs="Mangal"/>
          <w:b/>
          <w:bCs/>
          <w:sz w:val="30"/>
          <w:szCs w:val="28"/>
        </w:rPr>
        <w:t>.</w:t>
      </w:r>
      <w:r w:rsidRPr="005A1577">
        <w:rPr>
          <w:rFonts w:ascii="Book Antiqua" w:hAnsi="Book Antiqua" w:cs="Mangal"/>
          <w:b/>
          <w:bCs/>
          <w:sz w:val="30"/>
          <w:szCs w:val="28"/>
          <w:cs/>
        </w:rPr>
        <w:t>आर</w:t>
      </w:r>
      <w:r w:rsidRPr="005A1577">
        <w:rPr>
          <w:rFonts w:ascii="Book Antiqua" w:hAnsi="Book Antiqua" w:cs="Mangal"/>
          <w:b/>
          <w:bCs/>
          <w:sz w:val="30"/>
          <w:szCs w:val="28"/>
        </w:rPr>
        <w:t>.</w:t>
      </w:r>
      <w:r w:rsidRPr="005A1577">
        <w:rPr>
          <w:rFonts w:ascii="Book Antiqua" w:hAnsi="Book Antiqua" w:cs="Mangal"/>
          <w:b/>
          <w:bCs/>
          <w:sz w:val="30"/>
          <w:szCs w:val="28"/>
          <w:cs/>
        </w:rPr>
        <w:t xml:space="preserve"> </w:t>
      </w:r>
      <w:r w:rsidRPr="005A1577">
        <w:rPr>
          <w:rFonts w:ascii="Book Antiqua" w:hAnsi="Book Antiqua"/>
          <w:b/>
          <w:bCs/>
          <w:sz w:val="28"/>
          <w:szCs w:val="26"/>
        </w:rPr>
        <w:t>2017 / GFR 2017</w:t>
      </w:r>
    </w:p>
    <w:p w:rsidR="004B6960" w:rsidRPr="005A1577" w:rsidRDefault="004B6960" w:rsidP="004B6960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5A1577">
        <w:rPr>
          <w:rFonts w:ascii="Book Antiqua" w:hAnsi="Book Antiqua" w:cs="Mangal"/>
          <w:b/>
          <w:bCs/>
          <w:sz w:val="28"/>
          <w:szCs w:val="26"/>
          <w:cs/>
        </w:rPr>
        <w:t>मालिकाना लेख प्रमाणपत्र</w:t>
      </w:r>
      <w:r w:rsidR="003A0E6C" w:rsidRPr="005A1577">
        <w:rPr>
          <w:rFonts w:ascii="Book Antiqua" w:hAnsi="Book Antiqua" w:cs="Mangal"/>
          <w:b/>
          <w:bCs/>
          <w:sz w:val="24"/>
          <w:szCs w:val="22"/>
        </w:rPr>
        <w:t xml:space="preserve"> / </w:t>
      </w:r>
      <w:r w:rsidRPr="005A1577">
        <w:rPr>
          <w:rFonts w:ascii="Book Antiqua" w:hAnsi="Book Antiqua"/>
          <w:b/>
          <w:bCs/>
        </w:rPr>
        <w:t>PROPRIETARY ARTICLE CERTIFICATE</w:t>
      </w:r>
    </w:p>
    <w:p w:rsidR="004B6960" w:rsidRPr="005A1577" w:rsidRDefault="004B6960" w:rsidP="004B6960">
      <w:pPr>
        <w:spacing w:after="0" w:line="240" w:lineRule="auto"/>
        <w:jc w:val="center"/>
        <w:rPr>
          <w:rFonts w:ascii="Book Antiqua" w:hAnsi="Book Antiqua"/>
          <w:b/>
          <w:bCs/>
          <w:sz w:val="30"/>
          <w:szCs w:val="28"/>
        </w:rPr>
      </w:pPr>
    </w:p>
    <w:p w:rsidR="004B6960" w:rsidRPr="005A1577" w:rsidRDefault="004B6960" w:rsidP="003A0E6C">
      <w:pPr>
        <w:spacing w:after="0" w:line="240" w:lineRule="auto"/>
        <w:jc w:val="both"/>
        <w:rPr>
          <w:rFonts w:ascii="Book Antiqua" w:hAnsi="Book Antiqua"/>
          <w:sz w:val="24"/>
          <w:szCs w:val="22"/>
        </w:rPr>
      </w:pPr>
      <w:r w:rsidRPr="005A1577">
        <w:rPr>
          <w:rFonts w:ascii="Book Antiqua" w:hAnsi="Book Antiqua" w:cs="Mangal"/>
          <w:sz w:val="24"/>
          <w:szCs w:val="22"/>
          <w:cs/>
        </w:rPr>
        <w:t xml:space="preserve">ध्यान दें: उप नियम </w:t>
      </w:r>
      <w:r w:rsidRPr="005A1577">
        <w:rPr>
          <w:rFonts w:ascii="Book Antiqua" w:hAnsi="Book Antiqua"/>
          <w:sz w:val="24"/>
          <w:szCs w:val="22"/>
        </w:rPr>
        <w:t>166 (</w:t>
      </w:r>
      <w:proofErr w:type="spellStart"/>
      <w:r w:rsidRPr="005A1577">
        <w:rPr>
          <w:rFonts w:ascii="Book Antiqua" w:hAnsi="Book Antiqua"/>
          <w:sz w:val="24"/>
          <w:szCs w:val="22"/>
        </w:rPr>
        <w:t>i</w:t>
      </w:r>
      <w:proofErr w:type="spellEnd"/>
      <w:r w:rsidRPr="005A1577">
        <w:rPr>
          <w:rFonts w:ascii="Book Antiqua" w:hAnsi="Book Antiqua"/>
          <w:sz w:val="24"/>
          <w:szCs w:val="22"/>
        </w:rPr>
        <w:t xml:space="preserve">) </w:t>
      </w:r>
      <w:r w:rsidRPr="005A1577">
        <w:rPr>
          <w:rFonts w:ascii="Book Antiqua" w:hAnsi="Book Antiqua" w:cs="Mangal"/>
          <w:sz w:val="24"/>
          <w:szCs w:val="22"/>
          <w:cs/>
        </w:rPr>
        <w:t xml:space="preserve">और </w:t>
      </w:r>
      <w:r w:rsidRPr="005A1577">
        <w:rPr>
          <w:rFonts w:ascii="Book Antiqua" w:hAnsi="Book Antiqua"/>
          <w:sz w:val="24"/>
          <w:szCs w:val="22"/>
        </w:rPr>
        <w:t xml:space="preserve">166 (iii) </w:t>
      </w:r>
      <w:r w:rsidRPr="005A1577">
        <w:rPr>
          <w:rFonts w:ascii="Book Antiqua" w:hAnsi="Book Antiqua" w:cs="Mangal"/>
          <w:sz w:val="24"/>
          <w:szCs w:val="22"/>
          <w:cs/>
        </w:rPr>
        <w:t>के प्रावधान के तहत एकल स्रोत से सामान खरीदने से पहले मंत्रालय/विभाग द्वारा निम्नलिखित फॉर्म में मालिकाना वस्तु प्रमाणपत्र प्रदान किया जाना है।</w:t>
      </w:r>
    </w:p>
    <w:p w:rsidR="004B6960" w:rsidRPr="005A1577" w:rsidRDefault="004B6960" w:rsidP="003A0E6C">
      <w:pPr>
        <w:spacing w:after="0" w:line="240" w:lineRule="auto"/>
        <w:jc w:val="both"/>
        <w:rPr>
          <w:rFonts w:ascii="Book Antiqua" w:hAnsi="Book Antiqua"/>
          <w:sz w:val="12"/>
          <w:szCs w:val="10"/>
        </w:rPr>
      </w:pPr>
    </w:p>
    <w:p w:rsidR="004B6960" w:rsidRPr="005A1577" w:rsidRDefault="004B6960" w:rsidP="003A0E6C">
      <w:pPr>
        <w:spacing w:after="0" w:line="240" w:lineRule="auto"/>
        <w:jc w:val="both"/>
        <w:rPr>
          <w:rFonts w:ascii="Book Antiqua" w:hAnsi="Book Antiqua"/>
          <w:sz w:val="24"/>
          <w:szCs w:val="22"/>
        </w:rPr>
      </w:pPr>
      <w:r w:rsidRPr="005A1577">
        <w:rPr>
          <w:rFonts w:ascii="Book Antiqua" w:hAnsi="Book Antiqua"/>
          <w:sz w:val="24"/>
          <w:szCs w:val="22"/>
        </w:rPr>
        <w:t>Note: Proprietary Article Certificate in the following form is to be provided by the Ministry/Department before procuring the goods from a single source under the provision of sub Rule 166 (</w:t>
      </w:r>
      <w:proofErr w:type="spellStart"/>
      <w:r w:rsidRPr="005A1577">
        <w:rPr>
          <w:rFonts w:ascii="Book Antiqua" w:hAnsi="Book Antiqua"/>
          <w:sz w:val="24"/>
          <w:szCs w:val="22"/>
        </w:rPr>
        <w:t>i</w:t>
      </w:r>
      <w:proofErr w:type="spellEnd"/>
      <w:r w:rsidRPr="005A1577">
        <w:rPr>
          <w:rFonts w:ascii="Book Antiqua" w:hAnsi="Book Antiqua"/>
          <w:sz w:val="24"/>
          <w:szCs w:val="22"/>
        </w:rPr>
        <w:t>) and 166 (iii) as applicable.</w:t>
      </w:r>
    </w:p>
    <w:p w:rsidR="003A0E6C" w:rsidRPr="005A1577" w:rsidRDefault="003A0E6C" w:rsidP="004B6960">
      <w:pPr>
        <w:spacing w:after="0" w:line="240" w:lineRule="auto"/>
        <w:jc w:val="both"/>
        <w:rPr>
          <w:rFonts w:ascii="Book Antiqua" w:hAnsi="Book Antiqua"/>
          <w:sz w:val="14"/>
          <w:szCs w:val="12"/>
        </w:rPr>
      </w:pPr>
    </w:p>
    <w:p w:rsidR="003A0E6C" w:rsidRPr="005A1577" w:rsidRDefault="003A0E6C" w:rsidP="004B6960">
      <w:pPr>
        <w:spacing w:after="0" w:line="240" w:lineRule="auto"/>
        <w:jc w:val="both"/>
        <w:rPr>
          <w:rFonts w:ascii="Book Antiqua" w:hAnsi="Book Antiqua"/>
          <w:sz w:val="8"/>
          <w:szCs w:val="6"/>
        </w:rPr>
      </w:pPr>
    </w:p>
    <w:p w:rsidR="004B6960" w:rsidRPr="005A1577" w:rsidRDefault="004B6960" w:rsidP="004B6960">
      <w:pPr>
        <w:spacing w:after="0" w:line="240" w:lineRule="auto"/>
        <w:jc w:val="both"/>
        <w:rPr>
          <w:rFonts w:ascii="Book Antiqua" w:hAnsi="Book Antiqua"/>
          <w:sz w:val="8"/>
          <w:szCs w:val="6"/>
        </w:rPr>
      </w:pPr>
    </w:p>
    <w:p w:rsidR="004B6960" w:rsidRPr="005A1577" w:rsidRDefault="004B6960" w:rsidP="004B69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5A1577">
        <w:rPr>
          <w:rFonts w:ascii="Book Antiqua" w:hAnsi="Book Antiqua" w:cs="Mangal"/>
          <w:cs/>
        </w:rPr>
        <w:t>इंडेंटेड सामान मैसर्स ...............................</w:t>
      </w:r>
      <w:r w:rsidR="003A0E6C" w:rsidRPr="005A1577">
        <w:rPr>
          <w:rFonts w:ascii="Book Antiqua" w:hAnsi="Book Antiqua" w:cs="Mangal"/>
        </w:rPr>
        <w:t>....................................................</w:t>
      </w:r>
      <w:r w:rsidR="005A1577">
        <w:rPr>
          <w:rFonts w:ascii="Book Antiqua" w:hAnsi="Book Antiqua" w:cs="Mangal"/>
          <w:cs/>
        </w:rPr>
        <w:t>... द्वारा निर्मित किया जाता है</w:t>
      </w:r>
      <w:r w:rsidRPr="005A1577">
        <w:rPr>
          <w:rFonts w:ascii="Book Antiqua" w:hAnsi="Book Antiqua" w:cs="Mangal"/>
        </w:rPr>
        <w:t xml:space="preserve">/ </w:t>
      </w:r>
      <w:r w:rsidRPr="005A1577">
        <w:rPr>
          <w:rFonts w:ascii="Book Antiqua" w:hAnsi="Book Antiqua"/>
        </w:rPr>
        <w:t xml:space="preserve">The indented goods are manufactured by </w:t>
      </w:r>
      <w:r w:rsidR="003A0E6C" w:rsidRPr="005A1577">
        <w:rPr>
          <w:rFonts w:ascii="Book Antiqua" w:hAnsi="Book Antiqua"/>
        </w:rPr>
        <w:br/>
      </w:r>
      <w:r w:rsidRPr="005A1577">
        <w:rPr>
          <w:rFonts w:ascii="Book Antiqua" w:hAnsi="Book Antiqua"/>
        </w:rPr>
        <w:t>M/s</w:t>
      </w:r>
      <w:r w:rsidRPr="005A1577">
        <w:rPr>
          <w:rFonts w:ascii="Book Antiqua" w:hAnsi="Book Antiqua"/>
          <w:cs/>
        </w:rPr>
        <w:t xml:space="preserve"> ......................................................................</w:t>
      </w:r>
    </w:p>
    <w:p w:rsidR="004B6960" w:rsidRPr="005A1577" w:rsidRDefault="004B6960" w:rsidP="004B6960">
      <w:pPr>
        <w:spacing w:after="0" w:line="240" w:lineRule="auto"/>
        <w:rPr>
          <w:rFonts w:ascii="Book Antiqua" w:hAnsi="Book Antiqua"/>
          <w:cs/>
        </w:rPr>
      </w:pPr>
    </w:p>
    <w:p w:rsidR="004B6960" w:rsidRPr="005A1577" w:rsidRDefault="004B6960" w:rsidP="004B69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5A1577">
        <w:rPr>
          <w:rFonts w:ascii="Book Antiqua" w:hAnsi="Book Antiqua" w:cs="Mangal"/>
          <w:cs/>
        </w:rPr>
        <w:t>निम्नलिखित कारणों से कोई अन्य मेक या मॉडल स्वीकार्य नहीं है</w:t>
      </w:r>
      <w:r w:rsidRPr="005A1577">
        <w:rPr>
          <w:rFonts w:ascii="Book Antiqua" w:hAnsi="Book Antiqua" w:cs="Mangal"/>
        </w:rPr>
        <w:t xml:space="preserve"> / </w:t>
      </w:r>
      <w:r w:rsidRPr="005A1577">
        <w:rPr>
          <w:rFonts w:ascii="Book Antiqua" w:hAnsi="Book Antiqua"/>
        </w:rPr>
        <w:t>No other make or model is acceptable for the following reasons:</w:t>
      </w:r>
    </w:p>
    <w:p w:rsidR="004B6960" w:rsidRPr="005A1577" w:rsidRDefault="004B6960" w:rsidP="003A0E6C">
      <w:pPr>
        <w:spacing w:after="0" w:line="360" w:lineRule="auto"/>
        <w:ind w:left="360"/>
        <w:rPr>
          <w:rFonts w:ascii="Book Antiqua" w:hAnsi="Book Antiqua"/>
          <w:sz w:val="10"/>
          <w:szCs w:val="8"/>
        </w:rPr>
      </w:pPr>
    </w:p>
    <w:p w:rsidR="004B6960" w:rsidRPr="005A1577" w:rsidRDefault="004B6960" w:rsidP="003A0E6C">
      <w:pPr>
        <w:spacing w:after="0" w:line="360" w:lineRule="auto"/>
        <w:ind w:left="360"/>
        <w:rPr>
          <w:rFonts w:ascii="Book Antiqua" w:hAnsi="Book Antiqua"/>
        </w:rPr>
      </w:pPr>
      <w:r w:rsidRPr="005A1577">
        <w:rPr>
          <w:rFonts w:ascii="Book Antiqua" w:hAnsi="Book Antiqua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1577">
        <w:rPr>
          <w:rFonts w:ascii="Book Antiqua" w:hAnsi="Book Antiqua"/>
        </w:rPr>
        <w:t>...........................................</w:t>
      </w:r>
    </w:p>
    <w:p w:rsidR="004B6960" w:rsidRPr="005A1577" w:rsidRDefault="004B6960" w:rsidP="004B6960">
      <w:pPr>
        <w:pStyle w:val="ListParagraph"/>
        <w:spacing w:after="0" w:line="240" w:lineRule="auto"/>
        <w:ind w:left="1080"/>
        <w:rPr>
          <w:rFonts w:ascii="Book Antiqua" w:hAnsi="Book Antiqua" w:cs="Courier New"/>
        </w:rPr>
      </w:pPr>
    </w:p>
    <w:p w:rsidR="004B6960" w:rsidRPr="005A1577" w:rsidRDefault="004B6960" w:rsidP="004B69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5A1577">
        <w:rPr>
          <w:rFonts w:ascii="Book Antiqua" w:hAnsi="Book Antiqua" w:cs="Mangal"/>
          <w:cs/>
        </w:rPr>
        <w:t>प्रस्ताव के लिए वित्त विंग की सहमति</w:t>
      </w:r>
      <w:r w:rsidRPr="005A1577">
        <w:rPr>
          <w:rFonts w:ascii="Book Antiqua" w:hAnsi="Book Antiqua" w:cs="Mangal"/>
        </w:rPr>
        <w:t xml:space="preserve"> / </w:t>
      </w:r>
      <w:r w:rsidRPr="005A1577">
        <w:rPr>
          <w:rFonts w:ascii="Book Antiqua" w:hAnsi="Book Antiqua"/>
        </w:rPr>
        <w:t>Concurrence of finance wing to the proposal vide:</w:t>
      </w:r>
      <w:r w:rsidRPr="005A1577">
        <w:rPr>
          <w:rFonts w:ascii="Book Antiqua" w:hAnsi="Book Antiqua"/>
          <w:cs/>
        </w:rPr>
        <w:t xml:space="preserve"> ................................................................</w:t>
      </w:r>
      <w:r w:rsidR="003A0E6C" w:rsidRPr="005A1577">
        <w:rPr>
          <w:rFonts w:ascii="Book Antiqua" w:hAnsi="Book Antiqua"/>
        </w:rPr>
        <w:t>..........................................</w:t>
      </w:r>
      <w:r w:rsidR="005A1577">
        <w:rPr>
          <w:rFonts w:ascii="Book Antiqua" w:hAnsi="Book Antiqua"/>
        </w:rPr>
        <w:t>.......................................</w:t>
      </w:r>
    </w:p>
    <w:p w:rsidR="003A0E6C" w:rsidRPr="005A1577" w:rsidRDefault="003A0E6C" w:rsidP="003A0E6C">
      <w:pPr>
        <w:pStyle w:val="ListParagraph"/>
        <w:spacing w:after="0" w:line="240" w:lineRule="auto"/>
        <w:ind w:left="1080"/>
        <w:jc w:val="both"/>
        <w:rPr>
          <w:rFonts w:ascii="Book Antiqua" w:hAnsi="Book Antiqua"/>
        </w:rPr>
      </w:pPr>
      <w:r w:rsidRPr="005A1577">
        <w:rPr>
          <w:rFonts w:ascii="Book Antiqua" w:hAnsi="Book Antiqua"/>
        </w:rPr>
        <w:t>…………………………………………………………………………………………</w:t>
      </w:r>
      <w:r w:rsidR="005A1577">
        <w:rPr>
          <w:rFonts w:ascii="Book Antiqua" w:hAnsi="Book Antiqua"/>
        </w:rPr>
        <w:t>…….</w:t>
      </w:r>
    </w:p>
    <w:p w:rsidR="003A0E6C" w:rsidRPr="005A1577" w:rsidRDefault="003A0E6C" w:rsidP="003A0E6C">
      <w:pPr>
        <w:pStyle w:val="ListParagraph"/>
        <w:spacing w:after="0" w:line="240" w:lineRule="auto"/>
        <w:ind w:left="1080"/>
        <w:jc w:val="both"/>
        <w:rPr>
          <w:rFonts w:ascii="Book Antiqua" w:hAnsi="Book Antiqua"/>
        </w:rPr>
      </w:pPr>
      <w:r w:rsidRPr="005A1577">
        <w:rPr>
          <w:rFonts w:ascii="Book Antiqua" w:hAnsi="Book Antiqua"/>
        </w:rPr>
        <w:t>…………………………………………………………………………………………</w:t>
      </w:r>
      <w:r w:rsidR="005A1577">
        <w:rPr>
          <w:rFonts w:ascii="Book Antiqua" w:hAnsi="Book Antiqua"/>
        </w:rPr>
        <w:t>…….</w:t>
      </w:r>
    </w:p>
    <w:p w:rsidR="003A0E6C" w:rsidRPr="005A1577" w:rsidRDefault="003A0E6C" w:rsidP="003A0E6C">
      <w:pPr>
        <w:pStyle w:val="ListParagraph"/>
        <w:spacing w:after="0" w:line="240" w:lineRule="auto"/>
        <w:ind w:left="1080"/>
        <w:jc w:val="both"/>
        <w:rPr>
          <w:rFonts w:ascii="Book Antiqua" w:hAnsi="Book Antiqua"/>
        </w:rPr>
      </w:pPr>
    </w:p>
    <w:p w:rsidR="004B6960" w:rsidRPr="005A1577" w:rsidRDefault="004B6960" w:rsidP="004B6960">
      <w:pPr>
        <w:pStyle w:val="ListParagraph"/>
        <w:spacing w:after="0" w:line="240" w:lineRule="auto"/>
        <w:ind w:left="1080"/>
        <w:rPr>
          <w:rFonts w:ascii="Book Antiqua" w:hAnsi="Book Antiqua"/>
        </w:rPr>
      </w:pPr>
    </w:p>
    <w:p w:rsidR="004B6960" w:rsidRPr="005A1577" w:rsidRDefault="004B6960" w:rsidP="004B69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5A1577">
        <w:rPr>
          <w:rFonts w:ascii="Book Antiqua" w:hAnsi="Book Antiqua" w:cs="Mangal"/>
          <w:cs/>
        </w:rPr>
        <w:t>सक्षम प्राधिकारी की मंजूरी</w:t>
      </w:r>
      <w:r w:rsidRPr="005A1577">
        <w:rPr>
          <w:rFonts w:ascii="Book Antiqua" w:hAnsi="Book Antiqua" w:cs="Mangal"/>
        </w:rPr>
        <w:t xml:space="preserve"> / </w:t>
      </w:r>
      <w:r w:rsidRPr="005A1577">
        <w:rPr>
          <w:rFonts w:ascii="Book Antiqua" w:hAnsi="Book Antiqua"/>
        </w:rPr>
        <w:t xml:space="preserve">Approval of the competent authority vide: </w:t>
      </w:r>
      <w:r w:rsidRPr="005A1577">
        <w:rPr>
          <w:rFonts w:ascii="Book Antiqua" w:hAnsi="Book Antiqua"/>
          <w:cs/>
        </w:rPr>
        <w:t>.............................................................................</w:t>
      </w:r>
      <w:r w:rsidR="003A0E6C" w:rsidRPr="005A1577">
        <w:rPr>
          <w:rFonts w:ascii="Book Antiqua" w:hAnsi="Book Antiqua"/>
        </w:rPr>
        <w:t>........................................................</w:t>
      </w:r>
      <w:r w:rsidR="005A1577">
        <w:rPr>
          <w:rFonts w:ascii="Book Antiqua" w:hAnsi="Book Antiqua"/>
        </w:rPr>
        <w:t>.............</w:t>
      </w:r>
    </w:p>
    <w:p w:rsidR="003A0E6C" w:rsidRPr="005A1577" w:rsidRDefault="003A0E6C" w:rsidP="003A0E6C">
      <w:pPr>
        <w:pStyle w:val="ListParagraph"/>
        <w:spacing w:after="0" w:line="240" w:lineRule="auto"/>
        <w:ind w:left="1080"/>
        <w:jc w:val="both"/>
        <w:rPr>
          <w:rFonts w:ascii="Book Antiqua" w:hAnsi="Book Antiqua"/>
        </w:rPr>
      </w:pPr>
      <w:r w:rsidRPr="005A1577">
        <w:rPr>
          <w:rFonts w:ascii="Book Antiqua" w:hAnsi="Book Antiqua"/>
        </w:rPr>
        <w:t>……………………………………………………………………………………….……………………………………………………………………………………………</w:t>
      </w:r>
      <w:r w:rsidR="005A1577">
        <w:rPr>
          <w:rFonts w:ascii="Book Antiqua" w:hAnsi="Book Antiqua"/>
        </w:rPr>
        <w:t>……………...</w:t>
      </w:r>
    </w:p>
    <w:p w:rsidR="004B6960" w:rsidRPr="005A1577" w:rsidRDefault="004B6960" w:rsidP="004B6960">
      <w:pPr>
        <w:spacing w:after="0" w:line="240" w:lineRule="auto"/>
        <w:rPr>
          <w:rFonts w:ascii="Book Antiqua" w:hAnsi="Book Antiqua"/>
        </w:rPr>
      </w:pPr>
    </w:p>
    <w:p w:rsidR="004B6960" w:rsidRPr="005A1577" w:rsidRDefault="004B6960" w:rsidP="004B6960">
      <w:pPr>
        <w:spacing w:after="0" w:line="240" w:lineRule="auto"/>
        <w:rPr>
          <w:rFonts w:ascii="Book Antiqua" w:hAnsi="Book Antiqua"/>
        </w:rPr>
      </w:pPr>
    </w:p>
    <w:p w:rsidR="004B6960" w:rsidRPr="005A1577" w:rsidRDefault="004B6960" w:rsidP="004B6960">
      <w:pPr>
        <w:spacing w:after="0" w:line="240" w:lineRule="auto"/>
        <w:rPr>
          <w:rFonts w:ascii="Book Antiqua" w:hAnsi="Book Antiqua"/>
        </w:rPr>
      </w:pPr>
    </w:p>
    <w:p w:rsidR="004B6960" w:rsidRPr="005A1577" w:rsidRDefault="004B6960" w:rsidP="004B6960">
      <w:pPr>
        <w:spacing w:after="0" w:line="240" w:lineRule="auto"/>
        <w:rPr>
          <w:rFonts w:ascii="Book Antiqua" w:hAnsi="Book Antiqua"/>
        </w:rPr>
      </w:pPr>
    </w:p>
    <w:p w:rsidR="004B6960" w:rsidRPr="005A1577" w:rsidRDefault="004B6960" w:rsidP="004B6960">
      <w:pPr>
        <w:spacing w:after="0" w:line="240" w:lineRule="auto"/>
        <w:jc w:val="right"/>
        <w:rPr>
          <w:rFonts w:ascii="Book Antiqua" w:hAnsi="Book Antiqua"/>
          <w:b/>
          <w:bCs/>
        </w:rPr>
      </w:pPr>
    </w:p>
    <w:p w:rsidR="003A0E6C" w:rsidRPr="005A1577" w:rsidRDefault="004B6960" w:rsidP="003A0E6C">
      <w:pPr>
        <w:spacing w:after="0" w:line="240" w:lineRule="auto"/>
        <w:jc w:val="right"/>
        <w:rPr>
          <w:rFonts w:ascii="Book Antiqua" w:hAnsi="Book Antiqua"/>
          <w:b/>
          <w:bCs/>
        </w:rPr>
      </w:pPr>
      <w:r w:rsidRPr="005A1577">
        <w:rPr>
          <w:rFonts w:ascii="Book Antiqua" w:hAnsi="Book Antiqua"/>
          <w:b/>
          <w:bCs/>
        </w:rPr>
        <w:t>(</w:t>
      </w:r>
      <w:r w:rsidR="003A0E6C" w:rsidRPr="005A1577">
        <w:rPr>
          <w:rFonts w:ascii="Book Antiqua" w:hAnsi="Book Antiqua" w:cs="Mangal"/>
          <w:b/>
          <w:bCs/>
          <w:cs/>
        </w:rPr>
        <w:t>तारीख सहित हस्ताक्षर</w:t>
      </w:r>
      <w:r w:rsidR="003A0E6C" w:rsidRPr="005A1577">
        <w:rPr>
          <w:rFonts w:ascii="Book Antiqua" w:hAnsi="Book Antiqua" w:cs="Mangal"/>
          <w:b/>
          <w:bCs/>
        </w:rPr>
        <w:t>/</w:t>
      </w:r>
      <w:r w:rsidRPr="005A1577">
        <w:rPr>
          <w:rFonts w:ascii="Book Antiqua" w:hAnsi="Book Antiqua"/>
          <w:b/>
          <w:bCs/>
        </w:rPr>
        <w:t xml:space="preserve">Signature with date </w:t>
      </w:r>
      <w:r w:rsidR="003A0E6C" w:rsidRPr="005A1577">
        <w:rPr>
          <w:rFonts w:ascii="Book Antiqua" w:hAnsi="Book Antiqua" w:cs="Mangal"/>
          <w:b/>
          <w:bCs/>
          <w:cs/>
        </w:rPr>
        <w:t>और</w:t>
      </w:r>
    </w:p>
    <w:p w:rsidR="00744BCD" w:rsidRPr="005A1577" w:rsidRDefault="003A0E6C" w:rsidP="003A0E6C">
      <w:pPr>
        <w:spacing w:after="0" w:line="240" w:lineRule="auto"/>
        <w:jc w:val="right"/>
        <w:rPr>
          <w:rFonts w:ascii="Book Antiqua" w:hAnsi="Book Antiqua"/>
          <w:b/>
          <w:bCs/>
        </w:rPr>
      </w:pPr>
      <w:r w:rsidRPr="005A1577">
        <w:rPr>
          <w:rFonts w:ascii="Book Antiqua" w:hAnsi="Book Antiqua" w:cs="Mangal"/>
          <w:b/>
          <w:bCs/>
          <w:cs/>
        </w:rPr>
        <w:t>मांगकर्ता अधिकारी का पदनाम</w:t>
      </w:r>
      <w:r w:rsidRPr="005A1577">
        <w:rPr>
          <w:rFonts w:ascii="Book Antiqua" w:hAnsi="Book Antiqua" w:cs="Mangal"/>
          <w:b/>
          <w:bCs/>
        </w:rPr>
        <w:t xml:space="preserve"> a</w:t>
      </w:r>
      <w:r w:rsidR="004B6960" w:rsidRPr="005A1577">
        <w:rPr>
          <w:rFonts w:ascii="Book Antiqua" w:hAnsi="Book Antiqua"/>
          <w:b/>
          <w:bCs/>
        </w:rPr>
        <w:t>nd</w:t>
      </w:r>
      <w:r w:rsidRPr="005A1577">
        <w:rPr>
          <w:rFonts w:ascii="Book Antiqua" w:hAnsi="Book Antiqua"/>
          <w:b/>
          <w:bCs/>
        </w:rPr>
        <w:t xml:space="preserve"> </w:t>
      </w:r>
      <w:r w:rsidR="004B6960" w:rsidRPr="005A1577">
        <w:rPr>
          <w:rFonts w:ascii="Book Antiqua" w:hAnsi="Book Antiqua"/>
          <w:b/>
          <w:bCs/>
        </w:rPr>
        <w:t>designation of the indenting</w:t>
      </w:r>
      <w:r w:rsidR="004B6960" w:rsidRPr="005A1577">
        <w:rPr>
          <w:rFonts w:ascii="Book Antiqua" w:hAnsi="Book Antiqua"/>
          <w:b/>
          <w:bCs/>
          <w:cs/>
        </w:rPr>
        <w:t xml:space="preserve"> </w:t>
      </w:r>
      <w:r w:rsidR="004B6960" w:rsidRPr="005A1577">
        <w:rPr>
          <w:rFonts w:ascii="Book Antiqua" w:hAnsi="Book Antiqua"/>
          <w:b/>
          <w:bCs/>
        </w:rPr>
        <w:t>officer)</w:t>
      </w:r>
    </w:p>
    <w:sectPr w:rsidR="00744BCD" w:rsidRPr="005A1577" w:rsidSect="003A0E6C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arajita">
    <w:altName w:val="Arial"/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65C2"/>
    <w:multiLevelType w:val="hybridMultilevel"/>
    <w:tmpl w:val="E5801FEE"/>
    <w:lvl w:ilvl="0" w:tplc="71CAC4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22C4A"/>
    <w:multiLevelType w:val="hybridMultilevel"/>
    <w:tmpl w:val="E5801FEE"/>
    <w:lvl w:ilvl="0" w:tplc="71CAC4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B6960"/>
    <w:rsid w:val="003A0E6C"/>
    <w:rsid w:val="004B6960"/>
    <w:rsid w:val="005A1577"/>
    <w:rsid w:val="00744BCD"/>
    <w:rsid w:val="00AA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96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6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6960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4B6960"/>
  </w:style>
  <w:style w:type="character" w:styleId="Hyperlink">
    <w:name w:val="Hyperlink"/>
    <w:uiPriority w:val="99"/>
    <w:semiHidden/>
    <w:unhideWhenUsed/>
    <w:rsid w:val="005A1577"/>
    <w:rPr>
      <w:color w:val="0000FF"/>
      <w:u w:val="single"/>
    </w:rPr>
  </w:style>
  <w:style w:type="table" w:styleId="TableGrid">
    <w:name w:val="Table Grid"/>
    <w:basedOn w:val="TableNormal"/>
    <w:uiPriority w:val="59"/>
    <w:rsid w:val="005A1577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tdelhi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 PC-19</dc:creator>
  <cp:lastModifiedBy>EEE PC-19</cp:lastModifiedBy>
  <cp:revision>2</cp:revision>
  <dcterms:created xsi:type="dcterms:W3CDTF">2024-04-08T06:56:00Z</dcterms:created>
  <dcterms:modified xsi:type="dcterms:W3CDTF">2024-04-22T07:37:00Z</dcterms:modified>
</cp:coreProperties>
</file>